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8621" w14:textId="04EA7270" w:rsidR="00C34C26" w:rsidRPr="0057218F" w:rsidRDefault="0057218F" w:rsidP="0057218F">
      <w:pPr>
        <w:spacing w:line="360" w:lineRule="auto"/>
        <w:jc w:val="right"/>
        <w:rPr>
          <w:rFonts w:ascii="Raleway Light" w:hAnsi="Raleway Light"/>
          <w:sz w:val="20"/>
          <w:szCs w:val="20"/>
        </w:rPr>
      </w:pPr>
      <w:r w:rsidRPr="0057218F">
        <w:rPr>
          <w:rFonts w:ascii="Raleway Light" w:hAnsi="Raleway Light"/>
          <w:sz w:val="20"/>
          <w:szCs w:val="20"/>
        </w:rPr>
        <w:t xml:space="preserve">Warszawa, </w:t>
      </w:r>
      <w:r w:rsidR="0004750B">
        <w:rPr>
          <w:rFonts w:ascii="Raleway Light" w:hAnsi="Raleway Light"/>
          <w:sz w:val="20"/>
          <w:szCs w:val="20"/>
        </w:rPr>
        <w:t>31</w:t>
      </w:r>
      <w:bookmarkStart w:id="0" w:name="_GoBack"/>
      <w:bookmarkEnd w:id="0"/>
      <w:r w:rsidRPr="0057218F">
        <w:rPr>
          <w:rFonts w:ascii="Raleway Light" w:hAnsi="Raleway Light"/>
          <w:sz w:val="20"/>
          <w:szCs w:val="20"/>
        </w:rPr>
        <w:t>.07.2020 r.</w:t>
      </w:r>
    </w:p>
    <w:p w14:paraId="60EF522D" w14:textId="41A0330A" w:rsidR="0057218F" w:rsidRDefault="0057218F" w:rsidP="0057218F">
      <w:pPr>
        <w:spacing w:line="360" w:lineRule="auto"/>
        <w:rPr>
          <w:rFonts w:ascii="Raleway Light" w:hAnsi="Raleway Light"/>
          <w:sz w:val="20"/>
          <w:szCs w:val="20"/>
        </w:rPr>
      </w:pPr>
      <w:r w:rsidRPr="0057218F">
        <w:rPr>
          <w:rFonts w:ascii="Raleway Light" w:hAnsi="Raleway Light"/>
          <w:sz w:val="20"/>
          <w:szCs w:val="20"/>
        </w:rPr>
        <w:t>Informacja prasowa</w:t>
      </w:r>
    </w:p>
    <w:p w14:paraId="1662CA87" w14:textId="5E979F17" w:rsidR="00C34C26" w:rsidRDefault="00CB7BF5" w:rsidP="00C34C26">
      <w:pPr>
        <w:spacing w:line="360" w:lineRule="auto"/>
        <w:jc w:val="center"/>
        <w:rPr>
          <w:rFonts w:ascii="Raleway Light" w:hAnsi="Raleway Light"/>
          <w:b/>
        </w:rPr>
      </w:pPr>
      <w:r>
        <w:rPr>
          <w:rFonts w:ascii="Raleway Light" w:hAnsi="Raleway Light"/>
          <w:b/>
        </w:rPr>
        <w:t xml:space="preserve">Piękno według Koreanek – </w:t>
      </w:r>
      <w:r w:rsidR="00C34C26">
        <w:rPr>
          <w:rFonts w:ascii="Raleway Light" w:hAnsi="Raleway Light"/>
          <w:b/>
        </w:rPr>
        <w:t>filozofia pielęgnacji prosto z Kraju Porannej Świeżości</w:t>
      </w:r>
    </w:p>
    <w:p w14:paraId="00E96DFE" w14:textId="5A518EB6" w:rsidR="00C34C26" w:rsidRPr="00C34C26" w:rsidRDefault="00C34C26" w:rsidP="00C34C26">
      <w:pPr>
        <w:spacing w:line="360" w:lineRule="auto"/>
        <w:jc w:val="both"/>
        <w:rPr>
          <w:rFonts w:ascii="Raleway Light" w:hAnsi="Raleway Light"/>
          <w:b/>
        </w:rPr>
      </w:pPr>
      <w:r w:rsidRPr="00C34C26">
        <w:rPr>
          <w:rFonts w:ascii="Raleway Light" w:hAnsi="Raleway Light"/>
          <w:b/>
        </w:rPr>
        <w:t xml:space="preserve">Koreańska pielęgnacja, znana jako K-beauty, od lat podbija zachodnie kraje, rewolucjonizując podejście wielu kobiet do dbania o swoją cerę. Skąd u Koreanek wzięła się tradycyjna filozofia </w:t>
      </w:r>
      <w:r>
        <w:rPr>
          <w:rFonts w:ascii="Raleway Light" w:hAnsi="Raleway Light"/>
          <w:b/>
        </w:rPr>
        <w:t>piękna</w:t>
      </w:r>
      <w:r w:rsidRPr="00C34C26">
        <w:rPr>
          <w:rFonts w:ascii="Raleway Light" w:hAnsi="Raleway Light"/>
          <w:b/>
        </w:rPr>
        <w:t xml:space="preserve"> oparta na wieloetapowym rytuale </w:t>
      </w:r>
      <w:r>
        <w:rPr>
          <w:rFonts w:ascii="Raleway Light" w:hAnsi="Raleway Light"/>
          <w:b/>
        </w:rPr>
        <w:t xml:space="preserve">pielęgnacyjnym </w:t>
      </w:r>
      <w:r w:rsidRPr="00C34C26">
        <w:rPr>
          <w:rFonts w:ascii="Raleway Light" w:hAnsi="Raleway Light"/>
          <w:b/>
        </w:rPr>
        <w:t>oraz jakie są jej główne założenia?</w:t>
      </w:r>
    </w:p>
    <w:p w14:paraId="162D6020" w14:textId="1ADFF89F" w:rsidR="00C34C26" w:rsidRPr="00C34C26" w:rsidRDefault="00C34C26" w:rsidP="00C34C26">
      <w:pPr>
        <w:spacing w:line="360" w:lineRule="auto"/>
        <w:jc w:val="both"/>
        <w:rPr>
          <w:rFonts w:ascii="Raleway Light" w:hAnsi="Raleway Light"/>
        </w:rPr>
      </w:pPr>
      <w:r w:rsidRPr="00C34C26">
        <w:rPr>
          <w:rFonts w:ascii="Raleway Light" w:hAnsi="Raleway Light"/>
        </w:rPr>
        <w:t>Wartość koreańskiego rynku kosmetyków szacuje się już na ponad 13 mld dolarów</w:t>
      </w:r>
      <w:r w:rsidRPr="00C34C26">
        <w:rPr>
          <w:rStyle w:val="Odwoanieprzypisudolnego"/>
          <w:rFonts w:ascii="Raleway Light" w:hAnsi="Raleway Light"/>
        </w:rPr>
        <w:footnoteReference w:id="1"/>
      </w:r>
      <w:r w:rsidRPr="00C34C26">
        <w:rPr>
          <w:rFonts w:ascii="Raleway Light" w:hAnsi="Raleway Light"/>
        </w:rPr>
        <w:t xml:space="preserve">, co daje mu miejsce w pierwszej dziesiątce największych biznesów zaliczanych do kategorii „beauty”. Co ciekawe, połowę wspomnianego rynku stanowią kosmetyki do pielęgnacji skóry twarzy, a według prognoz agencji Mintel do końca 2020 </w:t>
      </w:r>
      <w:r w:rsidR="00152906">
        <w:rPr>
          <w:rFonts w:ascii="Raleway Light" w:hAnsi="Raleway Light"/>
        </w:rPr>
        <w:t xml:space="preserve">roku </w:t>
      </w:r>
      <w:r w:rsidRPr="00C34C26">
        <w:rPr>
          <w:rFonts w:ascii="Raleway Light" w:hAnsi="Raleway Light"/>
        </w:rPr>
        <w:t>ich wartość będzie wynosić nawet 7,2 mld dolarów</w:t>
      </w:r>
      <w:r w:rsidRPr="00C34C26">
        <w:rPr>
          <w:rStyle w:val="Odwoanieprzypisudolnego"/>
          <w:rFonts w:ascii="Raleway Light" w:hAnsi="Raleway Light"/>
        </w:rPr>
        <w:footnoteReference w:id="2"/>
      </w:r>
      <w:r w:rsidRPr="00C34C26">
        <w:rPr>
          <w:rFonts w:ascii="Raleway Light" w:hAnsi="Raleway Light"/>
        </w:rPr>
        <w:t xml:space="preserve">. Obecny kształt i założenia koreańskiej filozofii pielęgnacji to efekt niezwykle bogatej historii i przekazywanych z pokolenia na pokolenie sekretów piękna mieszkanek Dalekiego Wschodu. Początki wspomnianej filozofii sięgają tysiące lat wstecz, gdy Korea była </w:t>
      </w:r>
      <w:r>
        <w:rPr>
          <w:rFonts w:ascii="Raleway Light" w:hAnsi="Raleway Light"/>
        </w:rPr>
        <w:t xml:space="preserve">głównie </w:t>
      </w:r>
      <w:r w:rsidRPr="00C34C26">
        <w:rPr>
          <w:rFonts w:ascii="Raleway Light" w:hAnsi="Raleway Light"/>
        </w:rPr>
        <w:t xml:space="preserve">krajem rolniczym, w którym kobiety mierzyły się na co dzień z pracą w pełnym słońcu, powodującym poparzenia i niekorzystnie wpływającym na kondycję </w:t>
      </w:r>
      <w:r>
        <w:rPr>
          <w:rFonts w:ascii="Raleway Light" w:hAnsi="Raleway Light"/>
        </w:rPr>
        <w:t xml:space="preserve">ich </w:t>
      </w:r>
      <w:r w:rsidRPr="00C34C26">
        <w:rPr>
          <w:rFonts w:ascii="Raleway Light" w:hAnsi="Raleway Light"/>
        </w:rPr>
        <w:t>skóry. Naturalna ochrona prze</w:t>
      </w:r>
      <w:r w:rsidR="00152906">
        <w:rPr>
          <w:rFonts w:ascii="Raleway Light" w:hAnsi="Raleway Light"/>
        </w:rPr>
        <w:t>d</w:t>
      </w:r>
      <w:r w:rsidRPr="00C34C26">
        <w:rPr>
          <w:rFonts w:ascii="Raleway Light" w:hAnsi="Raleway Light"/>
        </w:rPr>
        <w:t xml:space="preserve"> skutkami promieniowania słonecznego stała się podwaliną dla rozbudowanej, koreańskiej tradycji piękna. W codziennej walce ze słońcem Koreanki sięgały m.in. po rumianek, fasolę mung czy ryż, które charakteryzowały się właściwościami antyoksydacyjnymi oraz skutecznie nawilżały skórę. Co ciekawe, także dzisiaj składniki te stanowią niezbędny element formulacji wielu kosmetyków. Współczesny rynek i ruch K-beauty narodził się w latach 40. XX wieku</w:t>
      </w:r>
      <w:r w:rsidRPr="00C34C26">
        <w:rPr>
          <w:rStyle w:val="Odwoanieprzypisudolnego"/>
          <w:rFonts w:ascii="Raleway Light" w:hAnsi="Raleway Light"/>
        </w:rPr>
        <w:footnoteReference w:id="3"/>
      </w:r>
      <w:r w:rsidRPr="00C34C26">
        <w:rPr>
          <w:rFonts w:ascii="Raleway Light" w:hAnsi="Raleway Light"/>
        </w:rPr>
        <w:t xml:space="preserve"> wraz z powstaniem i rozwojem pierwszych koreańskich firm kosmetycznych</w:t>
      </w:r>
      <w:r>
        <w:rPr>
          <w:rFonts w:ascii="Raleway Light" w:hAnsi="Raleway Light"/>
        </w:rPr>
        <w:t>,</w:t>
      </w:r>
      <w:r w:rsidRPr="00C34C26">
        <w:rPr>
          <w:rFonts w:ascii="Raleway Light" w:hAnsi="Raleway Light"/>
        </w:rPr>
        <w:t xml:space="preserve"> koncentrujących się na produkcji wyrobów opartych na naturalnych składnikach. Wiele z tych przedsiębiorstw przetrwało do dzisiaj, wypuszczając na rynek kultowe koreańskie </w:t>
      </w:r>
      <w:r>
        <w:rPr>
          <w:rFonts w:ascii="Raleway Light" w:hAnsi="Raleway Light"/>
        </w:rPr>
        <w:t xml:space="preserve">produkty, jak maseczki </w:t>
      </w:r>
      <w:r w:rsidRPr="00C34C26">
        <w:rPr>
          <w:rFonts w:ascii="Raleway Light" w:hAnsi="Raleway Light"/>
        </w:rPr>
        <w:t xml:space="preserve">w płachcie oraz tworząc globalny fenomen koreańskiego podejścia do pielęgnacji skóry. </w:t>
      </w:r>
    </w:p>
    <w:p w14:paraId="65CD5D9A" w14:textId="77777777" w:rsidR="00C34C26" w:rsidRPr="00C34C26" w:rsidRDefault="00C34C26" w:rsidP="00C34C26">
      <w:pPr>
        <w:spacing w:line="360" w:lineRule="auto"/>
        <w:jc w:val="both"/>
        <w:rPr>
          <w:rFonts w:ascii="Raleway Light" w:hAnsi="Raleway Light"/>
          <w:b/>
        </w:rPr>
      </w:pPr>
      <w:r w:rsidRPr="00C34C26">
        <w:rPr>
          <w:rFonts w:ascii="Raleway Light" w:hAnsi="Raleway Light"/>
          <w:b/>
        </w:rPr>
        <w:t>Po pierwsze: zapobiegaj</w:t>
      </w:r>
    </w:p>
    <w:p w14:paraId="128CC835" w14:textId="1F15D227" w:rsidR="00C34C26" w:rsidRPr="00C34C26" w:rsidRDefault="00C34C26" w:rsidP="00C34C26">
      <w:pPr>
        <w:spacing w:line="360" w:lineRule="auto"/>
        <w:jc w:val="both"/>
        <w:rPr>
          <w:rFonts w:ascii="Raleway Light" w:hAnsi="Raleway Light"/>
        </w:rPr>
      </w:pPr>
      <w:r>
        <w:rPr>
          <w:rFonts w:ascii="Raleway Light" w:hAnsi="Raleway Light"/>
        </w:rPr>
        <w:t>C</w:t>
      </w:r>
      <w:r w:rsidRPr="00C34C26">
        <w:rPr>
          <w:rFonts w:ascii="Raleway Light" w:hAnsi="Raleway Light"/>
        </w:rPr>
        <w:t xml:space="preserve">odzienna, skrupulatna pielęgnacja skóry jest </w:t>
      </w:r>
      <w:r>
        <w:rPr>
          <w:rFonts w:ascii="Raleway Light" w:hAnsi="Raleway Light"/>
        </w:rPr>
        <w:t xml:space="preserve">dla Koreanek </w:t>
      </w:r>
      <w:r w:rsidRPr="00C34C26">
        <w:rPr>
          <w:rFonts w:ascii="Raleway Light" w:hAnsi="Raleway Light"/>
        </w:rPr>
        <w:t xml:space="preserve">czymś tak naturalnym i elementarnym, jak mycie zębów. Zgodnie z przyjętą przez nie filozofią, pielęgnacja skóry jest </w:t>
      </w:r>
      <w:r w:rsidRPr="00C34C26">
        <w:rPr>
          <w:rFonts w:ascii="Raleway Light" w:hAnsi="Raleway Light"/>
        </w:rPr>
        <w:lastRenderedPageBreak/>
        <w:t>przyjemnością, a poświęcony na nią czas powinien być prawdziwą celebracją.</w:t>
      </w:r>
      <w:r w:rsidR="00152906">
        <w:rPr>
          <w:rFonts w:ascii="Raleway Light" w:hAnsi="Raleway Light"/>
        </w:rPr>
        <w:t xml:space="preserve"> –</w:t>
      </w:r>
      <w:r w:rsidRPr="00C34C26">
        <w:rPr>
          <w:rFonts w:ascii="Raleway Light" w:hAnsi="Raleway Light"/>
          <w:i/>
        </w:rPr>
        <w:t xml:space="preserve"> Główne zasady przyświecające koreańskiemu rytuałowi pielęgnacyjnemu to profilaktyka, czyli zapobieganie powstawaniu niedoskonałości oraz dobór kosmetyków do indywidualnych potrzeb cery – bez zwracania szcz</w:t>
      </w:r>
      <w:r>
        <w:rPr>
          <w:rFonts w:ascii="Raleway Light" w:hAnsi="Raleway Light"/>
          <w:i/>
        </w:rPr>
        <w:t xml:space="preserve">ególnej uwagi na markę produktu – </w:t>
      </w:r>
      <w:r w:rsidR="00A7711F">
        <w:rPr>
          <w:rFonts w:ascii="Raleway Light" w:hAnsi="Raleway Light"/>
        </w:rPr>
        <w:t xml:space="preserve">mówi </w:t>
      </w:r>
      <w:r w:rsidR="00AF4F3F">
        <w:rPr>
          <w:rFonts w:ascii="Raleway Light" w:hAnsi="Raleway Light"/>
          <w:b/>
        </w:rPr>
        <w:t>Katarzyna Bańska</w:t>
      </w:r>
      <w:r w:rsidR="00A7711F">
        <w:rPr>
          <w:rFonts w:ascii="Raleway Light" w:hAnsi="Raleway Light"/>
        </w:rPr>
        <w:t xml:space="preserve"> </w:t>
      </w:r>
      <w:r w:rsidR="0025726A">
        <w:rPr>
          <w:rFonts w:ascii="Raleway Light" w:hAnsi="Raleway Light"/>
        </w:rPr>
        <w:t>specjalista ds. makijażu i pielęgnacji</w:t>
      </w:r>
      <w:r>
        <w:rPr>
          <w:rFonts w:ascii="Raleway Light" w:hAnsi="Raleway Light"/>
        </w:rPr>
        <w:t xml:space="preserve"> z sieci sklepów kosmetycznych Kontigo, oferujących szeroki wybór kosmetyków azjatyckich.</w:t>
      </w:r>
      <w:r w:rsidRPr="00C34C26">
        <w:rPr>
          <w:rFonts w:ascii="Raleway Light" w:hAnsi="Raleway Light"/>
        </w:rPr>
        <w:t xml:space="preserve"> To podejście zgoła odmienne od zachodniego kanonu pielęgnacji, zgodnie z którym dbanie o skórę jest obowiązkiem niewywołującym większych odczuć. W naszej części globu</w:t>
      </w:r>
      <w:r>
        <w:rPr>
          <w:rFonts w:ascii="Raleway Light" w:hAnsi="Raleway Light"/>
        </w:rPr>
        <w:t xml:space="preserve"> zaczynamy przywiązywać </w:t>
      </w:r>
      <w:r w:rsidRPr="00C34C26">
        <w:rPr>
          <w:rFonts w:ascii="Raleway Light" w:hAnsi="Raleway Light"/>
        </w:rPr>
        <w:t>wagę do wyglądu i kondycji naszej cery w momencie, gdy pojawiają się większe problemy, nie mówiąc już o tym, że jednym z narzędzi walki z niedoskonałościami jest nakładanie makijażu. Ideał piękna dla Koreanek to jasna, dobrze nawilżona, miękka i naturalnie błyszcząca cera określana jako „chok chok”. Aby osiągnąć taki efekt, niezbędne są trzy podstawowe elementy pielęgnacji: oczyszczanie, nawilżanie i ochrona przeciwsłoneczna.</w:t>
      </w:r>
    </w:p>
    <w:p w14:paraId="3DE96096" w14:textId="77777777" w:rsidR="00C34C26" w:rsidRPr="00C34C26" w:rsidRDefault="00C34C26" w:rsidP="00C34C26">
      <w:pPr>
        <w:spacing w:line="360" w:lineRule="auto"/>
        <w:jc w:val="both"/>
        <w:rPr>
          <w:rFonts w:ascii="Raleway Light" w:hAnsi="Raleway Light"/>
          <w:b/>
        </w:rPr>
      </w:pPr>
      <w:r w:rsidRPr="00C34C26">
        <w:rPr>
          <w:rFonts w:ascii="Raleway Light" w:hAnsi="Raleway Light"/>
          <w:b/>
        </w:rPr>
        <w:t>Baza, czyli podwójne oczyszczanie</w:t>
      </w:r>
    </w:p>
    <w:p w14:paraId="3D2B3156" w14:textId="1AE52534" w:rsidR="00C34C26" w:rsidRPr="00C34C26" w:rsidRDefault="00C34C26" w:rsidP="00C34C26">
      <w:pPr>
        <w:spacing w:line="360" w:lineRule="auto"/>
        <w:jc w:val="both"/>
        <w:rPr>
          <w:rFonts w:ascii="Raleway Light" w:hAnsi="Raleway Light"/>
        </w:rPr>
      </w:pPr>
      <w:r w:rsidRPr="00C34C26">
        <w:rPr>
          <w:rFonts w:ascii="Raleway Light" w:hAnsi="Raleway Light"/>
        </w:rPr>
        <w:t>Podstawą koreańskiej pielęgnacji jest dogłębne, podwójne oczyszczanie skóry rano i wieczorem. Według Koreanek etap ten jest gwarantem zdrowej cery</w:t>
      </w:r>
      <w:r w:rsidR="00152906">
        <w:rPr>
          <w:rFonts w:ascii="Raleway Light" w:hAnsi="Raleway Light"/>
        </w:rPr>
        <w:t xml:space="preserve"> oraz</w:t>
      </w:r>
      <w:r w:rsidRPr="00C34C26">
        <w:rPr>
          <w:rFonts w:ascii="Raleway Light" w:hAnsi="Raleway Light"/>
        </w:rPr>
        <w:t xml:space="preserve"> przygotowaniem do tego, by na</w:t>
      </w:r>
      <w:r>
        <w:rPr>
          <w:rFonts w:ascii="Raleway Light" w:hAnsi="Raleway Light"/>
        </w:rPr>
        <w:t>sza skóra wchłonęła i efektywnie</w:t>
      </w:r>
      <w:r w:rsidRPr="00C34C26">
        <w:rPr>
          <w:rFonts w:ascii="Raleway Light" w:hAnsi="Raleway Light"/>
        </w:rPr>
        <w:t xml:space="preserve"> reagowała na kosmetyki aplikowane w kolejnych krokach. </w:t>
      </w:r>
      <w:r>
        <w:rPr>
          <w:rFonts w:ascii="Raleway Light" w:hAnsi="Raleway Light"/>
        </w:rPr>
        <w:t xml:space="preserve">– </w:t>
      </w:r>
      <w:r>
        <w:rPr>
          <w:rFonts w:ascii="Raleway Light" w:hAnsi="Raleway Light"/>
          <w:i/>
        </w:rPr>
        <w:t>Nawilżanie rozpoczynamy od nałożenia</w:t>
      </w:r>
      <w:r w:rsidRPr="00C34C26">
        <w:rPr>
          <w:rFonts w:ascii="Raleway Light" w:hAnsi="Raleway Light"/>
          <w:i/>
        </w:rPr>
        <w:t xml:space="preserve"> na twarz </w:t>
      </w:r>
      <w:r w:rsidRPr="00A7711F">
        <w:rPr>
          <w:rFonts w:ascii="Raleway Light" w:hAnsi="Raleway Light"/>
          <w:i/>
          <w:strike/>
        </w:rPr>
        <w:t>tłustego</w:t>
      </w:r>
      <w:r w:rsidRPr="00C34C26">
        <w:rPr>
          <w:rFonts w:ascii="Raleway Light" w:hAnsi="Raleway Light"/>
          <w:i/>
        </w:rPr>
        <w:t xml:space="preserve"> olejku myjącego, skutecznie rozpuszczającego makijaż, sebum, a także pył, brud i wszelkie inne zanieczyszczenia. Stosowanie olejku zapewnia oczyszczanie bez podrażnień czy naruszenia naturalnej bariery ochronnej naskórka. Drugi etap, czyli oczyszczanie właściwe odbywa się przy pomocy preparatów na bazie wody, np. </w:t>
      </w:r>
      <w:r w:rsidR="00A7711F" w:rsidRPr="00032E11">
        <w:rPr>
          <w:rFonts w:ascii="Raleway Light" w:hAnsi="Raleway Light"/>
          <w:i/>
        </w:rPr>
        <w:t>żelu</w:t>
      </w:r>
      <w:r w:rsidRPr="00C34C26">
        <w:rPr>
          <w:rFonts w:ascii="Raleway Light" w:hAnsi="Raleway Light"/>
          <w:i/>
        </w:rPr>
        <w:t xml:space="preserve"> czy pianki do mycia twarzy. Ma to na celu usunięcie resztek olejku i dogłębne „domycie” skóry.</w:t>
      </w:r>
      <w:r w:rsidR="00A7711F">
        <w:rPr>
          <w:rFonts w:ascii="Raleway Light" w:hAnsi="Raleway Light"/>
        </w:rPr>
        <w:t xml:space="preserve"> – mówi </w:t>
      </w:r>
      <w:r w:rsidR="00AF4F3F" w:rsidRPr="00032E11">
        <w:rPr>
          <w:rFonts w:ascii="Raleway Light" w:hAnsi="Raleway Light"/>
        </w:rPr>
        <w:t>Katarzyna Bańska</w:t>
      </w:r>
      <w:r w:rsidR="0025726A">
        <w:rPr>
          <w:rFonts w:ascii="Raleway Light" w:hAnsi="Raleway Light"/>
          <w:b/>
        </w:rPr>
        <w:t xml:space="preserve"> </w:t>
      </w:r>
      <w:r w:rsidR="0025726A">
        <w:rPr>
          <w:rFonts w:ascii="Raleway Light" w:hAnsi="Raleway Light"/>
        </w:rPr>
        <w:t>specjalista ds. makijażu i pielęgnacji</w:t>
      </w:r>
      <w:r w:rsidR="00A7711F">
        <w:rPr>
          <w:rFonts w:ascii="Raleway Light" w:hAnsi="Raleway Light"/>
          <w:b/>
        </w:rPr>
        <w:t xml:space="preserve"> </w:t>
      </w:r>
      <w:r>
        <w:rPr>
          <w:rFonts w:ascii="Raleway Light" w:hAnsi="Raleway Light"/>
        </w:rPr>
        <w:t xml:space="preserve"> z Kontigo. </w:t>
      </w:r>
      <w:r w:rsidR="00152906">
        <w:rPr>
          <w:rFonts w:ascii="Raleway Light" w:hAnsi="Raleway Light"/>
        </w:rPr>
        <w:t>Kolejnym krokiem</w:t>
      </w:r>
      <w:r w:rsidRPr="00C34C26">
        <w:rPr>
          <w:rFonts w:ascii="Raleway Light" w:hAnsi="Raleway Light"/>
        </w:rPr>
        <w:t xml:space="preserve"> jest </w:t>
      </w:r>
      <w:r w:rsidR="00152906">
        <w:rPr>
          <w:rFonts w:ascii="Raleway Light" w:hAnsi="Raleway Light"/>
        </w:rPr>
        <w:t>zastosowanie</w:t>
      </w:r>
      <w:r w:rsidRPr="00C34C26">
        <w:rPr>
          <w:rFonts w:ascii="Raleway Light" w:hAnsi="Raleway Light"/>
        </w:rPr>
        <w:t xml:space="preserve"> delikatnego peelingu, choć </w:t>
      </w:r>
      <w:r w:rsidR="00152906">
        <w:rPr>
          <w:rFonts w:ascii="Raleway Light" w:hAnsi="Raleway Light"/>
        </w:rPr>
        <w:t>etap</w:t>
      </w:r>
      <w:r w:rsidRPr="00C34C26">
        <w:rPr>
          <w:rFonts w:ascii="Raleway Light" w:hAnsi="Raleway Light"/>
        </w:rPr>
        <w:t xml:space="preserve"> ten nie jest uwzględniany w codziennej pielęgnacji</w:t>
      </w:r>
      <w:r>
        <w:rPr>
          <w:rFonts w:ascii="Raleway Light" w:hAnsi="Raleway Light"/>
        </w:rPr>
        <w:t>,</w:t>
      </w:r>
      <w:r w:rsidRPr="00C34C26">
        <w:rPr>
          <w:rFonts w:ascii="Raleway Light" w:hAnsi="Raleway Light"/>
        </w:rPr>
        <w:t xml:space="preserve"> a </w:t>
      </w:r>
      <w:r>
        <w:rPr>
          <w:rFonts w:ascii="Raleway Light" w:hAnsi="Raleway Light"/>
        </w:rPr>
        <w:t xml:space="preserve">jedynie </w:t>
      </w:r>
      <w:r w:rsidRPr="00C34C26">
        <w:rPr>
          <w:rFonts w:ascii="Raleway Light" w:hAnsi="Raleway Light"/>
        </w:rPr>
        <w:t xml:space="preserve">1-2 razy </w:t>
      </w:r>
      <w:r w:rsidR="00152906">
        <w:rPr>
          <w:rFonts w:ascii="Raleway Light" w:hAnsi="Raleway Light"/>
        </w:rPr>
        <w:t>w tygodniu</w:t>
      </w:r>
      <w:r w:rsidRPr="00C34C26">
        <w:rPr>
          <w:rFonts w:ascii="Raleway Light" w:hAnsi="Raleway Light"/>
        </w:rPr>
        <w:t>. Zwieńczeniem oczyszczania twarzy jest jej tonizacja, która domyka pory i przywraca skórze właściwe PH.</w:t>
      </w:r>
    </w:p>
    <w:p w14:paraId="3D1077B9" w14:textId="77777777" w:rsidR="00C34C26" w:rsidRPr="00C34C26" w:rsidRDefault="00C34C26" w:rsidP="00C34C26">
      <w:pPr>
        <w:spacing w:line="360" w:lineRule="auto"/>
        <w:jc w:val="both"/>
        <w:rPr>
          <w:rFonts w:ascii="Raleway Light" w:hAnsi="Raleway Light"/>
          <w:b/>
        </w:rPr>
      </w:pPr>
      <w:r w:rsidRPr="00C34C26">
        <w:rPr>
          <w:rFonts w:ascii="Raleway Light" w:hAnsi="Raleway Light"/>
          <w:b/>
        </w:rPr>
        <w:t>Nawilżanie kluczem do młodego wyglądu</w:t>
      </w:r>
    </w:p>
    <w:p w14:paraId="3BCDD8FC" w14:textId="4FD768E2" w:rsidR="00C34C26" w:rsidRPr="00C34C26" w:rsidRDefault="00C34C26" w:rsidP="00C34C26">
      <w:pPr>
        <w:spacing w:line="360" w:lineRule="auto"/>
        <w:jc w:val="both"/>
        <w:rPr>
          <w:rFonts w:ascii="Raleway Light" w:hAnsi="Raleway Light"/>
        </w:rPr>
      </w:pPr>
      <w:r w:rsidRPr="00C34C26">
        <w:rPr>
          <w:rFonts w:ascii="Raleway Light" w:hAnsi="Raleway Light"/>
        </w:rPr>
        <w:t>Nawilżanie skóry to według Koreanek klucz do młodego wyglądu i zapobiegani</w:t>
      </w:r>
      <w:r w:rsidR="00152906">
        <w:rPr>
          <w:rFonts w:ascii="Raleway Light" w:hAnsi="Raleway Light"/>
        </w:rPr>
        <w:t>e pojawieniu się</w:t>
      </w:r>
      <w:r w:rsidRPr="00C34C26">
        <w:rPr>
          <w:rFonts w:ascii="Raleway Light" w:hAnsi="Raleway Light"/>
        </w:rPr>
        <w:t xml:space="preserve"> zmarszczek. Krokiem otwierającym etap nawilżania jest nałożenie nawadniającej, skoncentrowanej esencji</w:t>
      </w:r>
      <w:r w:rsidR="00CB7BF5">
        <w:rPr>
          <w:rFonts w:ascii="Raleway Light" w:hAnsi="Raleway Light"/>
        </w:rPr>
        <w:t>,</w:t>
      </w:r>
      <w:r w:rsidRPr="00C34C26">
        <w:rPr>
          <w:rFonts w:ascii="Raleway Light" w:hAnsi="Raleway Light"/>
        </w:rPr>
        <w:t xml:space="preserve"> uważanej za serce koreańskiego rytuału pielęgnacyjnego. Jest ona czymś pomiędzy tonikiem a serum i odpowiada za odżywienie, regenerację oraz</w:t>
      </w:r>
      <w:r w:rsidR="00CB7BF5">
        <w:rPr>
          <w:rFonts w:ascii="Raleway Light" w:hAnsi="Raleway Light"/>
        </w:rPr>
        <w:t xml:space="preserve"> rozświetlenie skóry. Kolejny etap polega na zaaplikowaniu</w:t>
      </w:r>
      <w:r w:rsidRPr="00C34C26">
        <w:rPr>
          <w:rFonts w:ascii="Raleway Light" w:hAnsi="Raleway Light"/>
        </w:rPr>
        <w:t xml:space="preserve"> serum, czyli bardziej treściw</w:t>
      </w:r>
      <w:r w:rsidR="00CB7BF5">
        <w:rPr>
          <w:rFonts w:ascii="Raleway Light" w:hAnsi="Raleway Light"/>
        </w:rPr>
        <w:t>ego</w:t>
      </w:r>
      <w:r w:rsidRPr="00C34C26">
        <w:rPr>
          <w:rFonts w:ascii="Raleway Light" w:hAnsi="Raleway Light"/>
        </w:rPr>
        <w:t xml:space="preserve"> kosmetyk</w:t>
      </w:r>
      <w:r w:rsidR="00CB7BF5">
        <w:rPr>
          <w:rFonts w:ascii="Raleway Light" w:hAnsi="Raleway Light"/>
        </w:rPr>
        <w:t>u</w:t>
      </w:r>
      <w:r w:rsidRPr="00C34C26">
        <w:rPr>
          <w:rFonts w:ascii="Raleway Light" w:hAnsi="Raleway Light"/>
        </w:rPr>
        <w:t xml:space="preserve"> z wysokim stężeniem sub</w:t>
      </w:r>
      <w:r w:rsidR="00CB7BF5">
        <w:rPr>
          <w:rFonts w:ascii="Raleway Light" w:hAnsi="Raleway Light"/>
        </w:rPr>
        <w:t>stancji aktywnych, który jest stosowany</w:t>
      </w:r>
      <w:r w:rsidRPr="00C34C26">
        <w:rPr>
          <w:rFonts w:ascii="Raleway Light" w:hAnsi="Raleway Light"/>
        </w:rPr>
        <w:t xml:space="preserve"> w celu dodatkowego </w:t>
      </w:r>
      <w:r w:rsidRPr="00C34C26">
        <w:rPr>
          <w:rFonts w:ascii="Raleway Light" w:hAnsi="Raleway Light"/>
        </w:rPr>
        <w:lastRenderedPageBreak/>
        <w:t xml:space="preserve">odżywienia skóry, a także w walce z konkretnym problemem np. rozjaśnieniem przebarwień. </w:t>
      </w:r>
      <w:r w:rsidR="00CB7BF5">
        <w:rPr>
          <w:rFonts w:ascii="Raleway Light" w:hAnsi="Raleway Light"/>
        </w:rPr>
        <w:t>Dalej, istotne jest nałożenie</w:t>
      </w:r>
      <w:r w:rsidRPr="00C34C26">
        <w:rPr>
          <w:rFonts w:ascii="Raleway Light" w:hAnsi="Raleway Light"/>
        </w:rPr>
        <w:t xml:space="preserve"> maseczki, przy czym Koreanki stosują najchętniej te w płachcie, które dobrze przylegają do skóry i mają najsilniejsze właściwości pielęgnacyjne. W końcu przychodzi czas na aplikację dobrego kremu do delikatnej skóry wokół oczu oraz dobranego do indywidualnych potrzeb kremu do twarzy. </w:t>
      </w:r>
    </w:p>
    <w:p w14:paraId="630A2126" w14:textId="77777777" w:rsidR="00C34C26" w:rsidRPr="00C34C26" w:rsidRDefault="00C34C26" w:rsidP="00C34C26">
      <w:pPr>
        <w:spacing w:line="360" w:lineRule="auto"/>
        <w:jc w:val="both"/>
        <w:rPr>
          <w:rFonts w:ascii="Raleway Light" w:hAnsi="Raleway Light"/>
          <w:b/>
        </w:rPr>
      </w:pPr>
      <w:r w:rsidRPr="00C34C26">
        <w:rPr>
          <w:rFonts w:ascii="Raleway Light" w:hAnsi="Raleway Light"/>
          <w:b/>
        </w:rPr>
        <w:t>Na przekór słońcu</w:t>
      </w:r>
    </w:p>
    <w:p w14:paraId="16A69456" w14:textId="77777777" w:rsidR="00C34C26" w:rsidRPr="00C34C26" w:rsidRDefault="00C34C26" w:rsidP="00C34C26">
      <w:pPr>
        <w:spacing w:line="360" w:lineRule="auto"/>
        <w:jc w:val="both"/>
        <w:rPr>
          <w:rFonts w:ascii="Raleway Light" w:hAnsi="Raleway Light"/>
        </w:rPr>
      </w:pPr>
      <w:r w:rsidRPr="00C34C26">
        <w:rPr>
          <w:rFonts w:ascii="Raleway Light" w:hAnsi="Raleway Light"/>
        </w:rPr>
        <w:t xml:space="preserve">Niezbędnym finałem codziennej pielęgnacji jest nałożenie kremu z filtrem SPF, który chroni przed szkodliwym działaniem promieni słonecznych, przebarwieniami oraz starzeniem się skóry. W kulturze koreańskiej jasna, alabastrowa cera uważana jest za bardzo atrakcyjną. Nie bez przyczyny w tej części globu bardzo pożądane są kosmetyki rozjaśniające i wybielające skórę twarzy. W związku z tym Koreanki unikają ekspozycji na słońce, mając też świadomość jego wpływu na kondycję skóry. Dla wielu mieszkanek Dalekiego Wschodu nałożenie „zbroi” w postaci kosmetyku z filtrem SPF jest najważniejszym elementem wieloetapowego rytuału pielęgnacyjnego. </w:t>
      </w:r>
    </w:p>
    <w:p w14:paraId="0F955F71" w14:textId="5CB99FDD" w:rsidR="00C34C26" w:rsidRDefault="00C34C26" w:rsidP="00C34C26">
      <w:pPr>
        <w:spacing w:line="360" w:lineRule="auto"/>
        <w:jc w:val="both"/>
        <w:rPr>
          <w:rFonts w:ascii="Raleway Light" w:hAnsi="Raleway Light"/>
        </w:rPr>
      </w:pPr>
      <w:r w:rsidRPr="00C34C26">
        <w:rPr>
          <w:rFonts w:ascii="Raleway Light" w:hAnsi="Raleway Light"/>
        </w:rPr>
        <w:t>Samo wprowadzenie w życie wieloetapowej pielęgnacji skóry w stylu koreańskim nie jest gwarantem sukcesu. Kluczowe w tym kontekście jest także dopasowanie pielęgnacji oraz kosmetyków d</w:t>
      </w:r>
      <w:r w:rsidR="00CB7BF5">
        <w:rPr>
          <w:rFonts w:ascii="Raleway Light" w:hAnsi="Raleway Light"/>
        </w:rPr>
        <w:t xml:space="preserve">o indywidualnych potrzeb skóry. – </w:t>
      </w:r>
      <w:r w:rsidRPr="00C34C26">
        <w:rPr>
          <w:rFonts w:ascii="Raleway Light" w:hAnsi="Raleway Light"/>
          <w:i/>
        </w:rPr>
        <w:t xml:space="preserve">W tym celu niezbędna jest obserwacja oraz wprowadzanie kolejnych elementów pielęgnacji stopniowo – tak, żeby sprawdzać działanie i skuteczność poszczególnych produktów. Co istotne, nie warto tu sugerować się konkretną marką czy zaleceniami producenta – </w:t>
      </w:r>
      <w:r w:rsidR="00CB7BF5">
        <w:rPr>
          <w:rFonts w:ascii="Raleway Light" w:hAnsi="Raleway Light"/>
          <w:i/>
        </w:rPr>
        <w:t xml:space="preserve">najlepiej </w:t>
      </w:r>
      <w:r w:rsidRPr="00C34C26">
        <w:rPr>
          <w:rFonts w:ascii="Raleway Light" w:hAnsi="Raleway Light"/>
          <w:i/>
        </w:rPr>
        <w:t>polega</w:t>
      </w:r>
      <w:r w:rsidR="00CB7BF5">
        <w:rPr>
          <w:rFonts w:ascii="Raleway Light" w:hAnsi="Raleway Light"/>
          <w:i/>
        </w:rPr>
        <w:t>ć</w:t>
      </w:r>
      <w:r w:rsidRPr="00C34C26">
        <w:rPr>
          <w:rFonts w:ascii="Raleway Light" w:hAnsi="Raleway Light"/>
          <w:i/>
        </w:rPr>
        <w:t xml:space="preserve"> </w:t>
      </w:r>
      <w:r>
        <w:rPr>
          <w:rFonts w:ascii="Raleway Light" w:hAnsi="Raleway Light"/>
          <w:i/>
        </w:rPr>
        <w:t xml:space="preserve">na własnych obserwacjach – </w:t>
      </w:r>
      <w:r w:rsidR="00A7711F">
        <w:rPr>
          <w:rFonts w:ascii="Raleway Light" w:hAnsi="Raleway Light"/>
        </w:rPr>
        <w:t xml:space="preserve">podsumowuje </w:t>
      </w:r>
      <w:r w:rsidR="00AF4F3F" w:rsidRPr="00032E11">
        <w:rPr>
          <w:rFonts w:ascii="Raleway Light" w:hAnsi="Raleway Light"/>
        </w:rPr>
        <w:t>Katarzyna Bańska</w:t>
      </w:r>
      <w:r w:rsidR="0025726A">
        <w:rPr>
          <w:rFonts w:ascii="Raleway Light" w:hAnsi="Raleway Light"/>
          <w:b/>
        </w:rPr>
        <w:t xml:space="preserve"> </w:t>
      </w:r>
      <w:r w:rsidR="0025726A">
        <w:rPr>
          <w:rFonts w:ascii="Raleway Light" w:hAnsi="Raleway Light"/>
        </w:rPr>
        <w:t>specjalista ds. makijażu i pielęgnacji</w:t>
      </w:r>
      <w:r>
        <w:rPr>
          <w:rFonts w:ascii="Raleway Light" w:hAnsi="Raleway Light"/>
        </w:rPr>
        <w:t xml:space="preserve"> z Kontigo. </w:t>
      </w:r>
    </w:p>
    <w:p w14:paraId="724EBC0C" w14:textId="72441527" w:rsidR="00C34C26" w:rsidRPr="00C34C26" w:rsidRDefault="00BD1681" w:rsidP="00C34C26">
      <w:pPr>
        <w:shd w:val="clear" w:color="auto" w:fill="FFFFFF"/>
        <w:spacing w:after="0" w:line="276" w:lineRule="auto"/>
        <w:jc w:val="both"/>
        <w:rPr>
          <w:rFonts w:ascii="Museo Sans 100" w:eastAsia="Times New Roman" w:hAnsi="Museo Sans 100" w:cstheme="minorHAnsi"/>
          <w:bCs/>
          <w:i/>
          <w:iCs/>
          <w:sz w:val="20"/>
          <w:szCs w:val="20"/>
          <w:lang w:eastAsia="pl-PL"/>
        </w:rPr>
      </w:pPr>
      <w:hyperlink r:id="rId6" w:history="1">
        <w:r w:rsidR="00C34C26" w:rsidRPr="00C34C26">
          <w:rPr>
            <w:rStyle w:val="Hipercze"/>
            <w:rFonts w:ascii="Museo Sans 100" w:eastAsia="Times New Roman" w:hAnsi="Museo Sans 100" w:cstheme="minorHAnsi"/>
            <w:bCs/>
            <w:i/>
            <w:iCs/>
            <w:sz w:val="20"/>
            <w:szCs w:val="20"/>
            <w:lang w:eastAsia="pl-PL"/>
          </w:rPr>
          <w:t>Kontigo</w:t>
        </w:r>
      </w:hyperlink>
      <w:r w:rsidR="00C34C26" w:rsidRPr="00C34C26">
        <w:rPr>
          <w:rFonts w:ascii="Museo Sans 100" w:eastAsia="Times New Roman" w:hAnsi="Museo Sans 100" w:cstheme="minorHAnsi"/>
          <w:bCs/>
          <w:i/>
          <w:iCs/>
          <w:color w:val="000000" w:themeColor="text1"/>
          <w:sz w:val="20"/>
          <w:szCs w:val="20"/>
          <w:lang w:eastAsia="pl-PL"/>
        </w:rPr>
        <w:t xml:space="preserve"> to sieć sklepów kosmetycznych należących do grupy Eurocash. </w:t>
      </w:r>
      <w:r w:rsidR="00C34C26" w:rsidRPr="00C34C26">
        <w:rPr>
          <w:rFonts w:ascii="Museo Sans 100" w:eastAsia="Times New Roman" w:hAnsi="Museo Sans 100" w:cstheme="minorHAnsi"/>
          <w:bCs/>
          <w:i/>
          <w:iCs/>
          <w:sz w:val="20"/>
          <w:szCs w:val="20"/>
          <w:lang w:eastAsia="pl-PL"/>
        </w:rPr>
        <w:t xml:space="preserve">Koncept powstał z myślą o współczesnej kobiecie, której zapewnia wyjątkową, indywidualną obsługę oraz unikatowy asortyment, by mogła poczuć się zadbana. W ofercie sklepów znajdują się produkty do pielęgnacji ciała, twarzy i włosów, kosmetyki do makijażu oraz zapachy i akcesoria. </w:t>
      </w:r>
      <w:r w:rsidR="00C34C26">
        <w:rPr>
          <w:rFonts w:ascii="Museo Sans 100" w:eastAsia="Times New Roman" w:hAnsi="Museo Sans 100" w:cstheme="minorHAnsi"/>
          <w:bCs/>
          <w:i/>
          <w:iCs/>
          <w:sz w:val="20"/>
          <w:szCs w:val="20"/>
          <w:lang w:eastAsia="pl-PL"/>
        </w:rPr>
        <w:t>Wyróżnikiem sieci jest</w:t>
      </w:r>
      <w:r w:rsidR="00C34C26" w:rsidRPr="00C34C26">
        <w:rPr>
          <w:rFonts w:ascii="Museo Sans 100" w:eastAsia="Times New Roman" w:hAnsi="Museo Sans 100" w:cstheme="minorHAnsi"/>
          <w:bCs/>
          <w:i/>
          <w:iCs/>
          <w:sz w:val="20"/>
          <w:szCs w:val="20"/>
          <w:lang w:eastAsia="pl-PL"/>
        </w:rPr>
        <w:t xml:space="preserve"> bogaty asortyment kosmetyków naturalnych i azjatyckich. Kontigo pozycjonuje się jako jeden z ekspertów od popularnych na polskim rynku kosmetyków koreańskich. Marka prowadzi sprzedaż za pośrednictwem sklepu online, a także w ponad 35 sklepach stacjonarnych w całej Polsce.</w:t>
      </w:r>
    </w:p>
    <w:p w14:paraId="36122CD5" w14:textId="77777777" w:rsidR="00C34C26" w:rsidRPr="00C34C26" w:rsidRDefault="00C34C26" w:rsidP="00C34C26">
      <w:pPr>
        <w:spacing w:line="360" w:lineRule="auto"/>
        <w:jc w:val="both"/>
        <w:rPr>
          <w:rFonts w:ascii="Raleway Light" w:hAnsi="Raleway Light"/>
        </w:rPr>
      </w:pPr>
    </w:p>
    <w:p w14:paraId="30FE070E" w14:textId="6B6CC89E" w:rsidR="0057218F" w:rsidRPr="000419C3" w:rsidRDefault="0057218F" w:rsidP="00C34C26">
      <w:pPr>
        <w:spacing w:line="360" w:lineRule="auto"/>
        <w:rPr>
          <w:rFonts w:cstheme="minorHAnsi"/>
        </w:rPr>
      </w:pPr>
      <w:r w:rsidRPr="000419C3">
        <w:rPr>
          <w:rFonts w:cstheme="minorHAnsi"/>
        </w:rPr>
        <w:t>Kontakt dla mediów:</w:t>
      </w:r>
      <w:r w:rsidR="000419C3">
        <w:rPr>
          <w:rFonts w:cstheme="minorHAnsi"/>
        </w:rPr>
        <w:br/>
      </w:r>
      <w:r w:rsidRPr="000419C3">
        <w:rPr>
          <w:rFonts w:cstheme="minorHAnsi"/>
        </w:rPr>
        <w:t>Ewelina Jaskuła</w:t>
      </w:r>
      <w:r w:rsidR="000419C3">
        <w:rPr>
          <w:rFonts w:cstheme="minorHAnsi"/>
        </w:rPr>
        <w:br/>
      </w:r>
      <w:r w:rsidRPr="000419C3">
        <w:rPr>
          <w:rFonts w:cstheme="minorHAnsi"/>
        </w:rPr>
        <w:t>Tel.: +48 665 339</w:t>
      </w:r>
      <w:r w:rsidR="000419C3">
        <w:rPr>
          <w:rFonts w:cstheme="minorHAnsi"/>
        </w:rPr>
        <w:t> </w:t>
      </w:r>
      <w:r w:rsidRPr="000419C3">
        <w:rPr>
          <w:rFonts w:cstheme="minorHAnsi"/>
        </w:rPr>
        <w:t>877</w:t>
      </w:r>
      <w:r w:rsidR="000419C3">
        <w:rPr>
          <w:rFonts w:cstheme="minorHAnsi"/>
        </w:rPr>
        <w:br/>
      </w:r>
      <w:r w:rsidRPr="000419C3">
        <w:rPr>
          <w:rFonts w:cstheme="minorHAnsi"/>
        </w:rPr>
        <w:t xml:space="preserve">E-mail: </w:t>
      </w:r>
      <w:hyperlink r:id="rId7" w:history="1">
        <w:r w:rsidRPr="000419C3">
          <w:rPr>
            <w:rStyle w:val="Hipercze"/>
            <w:rFonts w:cstheme="minorHAnsi"/>
          </w:rPr>
          <w:t>ewelina.jaskula@goodonepr.pl</w:t>
        </w:r>
      </w:hyperlink>
    </w:p>
    <w:p w14:paraId="55CFA8BC" w14:textId="36D3EA79" w:rsidR="0057218F" w:rsidRPr="000419C3" w:rsidRDefault="0057218F" w:rsidP="00C34C26">
      <w:pPr>
        <w:spacing w:line="360" w:lineRule="auto"/>
        <w:rPr>
          <w:rFonts w:cstheme="minorHAnsi"/>
        </w:rPr>
      </w:pPr>
    </w:p>
    <w:p w14:paraId="2241FB94" w14:textId="40A3CC97" w:rsidR="0057218F" w:rsidRPr="000419C3" w:rsidRDefault="0057218F" w:rsidP="00C34C26">
      <w:pPr>
        <w:spacing w:line="360" w:lineRule="auto"/>
        <w:rPr>
          <w:rFonts w:cstheme="minorHAnsi"/>
        </w:rPr>
      </w:pPr>
      <w:r w:rsidRPr="000419C3">
        <w:rPr>
          <w:rFonts w:cstheme="minorHAnsi"/>
        </w:rPr>
        <w:lastRenderedPageBreak/>
        <w:t>Martyna Dziopak</w:t>
      </w:r>
      <w:r w:rsidR="000419C3">
        <w:rPr>
          <w:rFonts w:cstheme="minorHAnsi"/>
        </w:rPr>
        <w:br/>
      </w:r>
      <w:r w:rsidRPr="000419C3">
        <w:rPr>
          <w:rFonts w:cstheme="minorHAnsi"/>
        </w:rPr>
        <w:t xml:space="preserve">Tel.: </w:t>
      </w:r>
      <w:r w:rsidRPr="000419C3">
        <w:rPr>
          <w:rFonts w:cstheme="minorHAnsi"/>
          <w:color w:val="000000"/>
          <w:shd w:val="clear" w:color="auto" w:fill="FFFFFF"/>
        </w:rPr>
        <w:t>+ 48 739 060</w:t>
      </w:r>
      <w:r w:rsidR="000419C3">
        <w:rPr>
          <w:rFonts w:cstheme="minorHAnsi"/>
          <w:color w:val="000000"/>
          <w:shd w:val="clear" w:color="auto" w:fill="FFFFFF"/>
        </w:rPr>
        <w:t> </w:t>
      </w:r>
      <w:r w:rsidRPr="000419C3">
        <w:rPr>
          <w:rFonts w:cstheme="minorHAnsi"/>
          <w:color w:val="000000"/>
          <w:shd w:val="clear" w:color="auto" w:fill="FFFFFF"/>
        </w:rPr>
        <w:t>588</w:t>
      </w:r>
      <w:r w:rsidR="000419C3">
        <w:rPr>
          <w:rFonts w:cstheme="minorHAnsi"/>
          <w:color w:val="000000"/>
          <w:shd w:val="clear" w:color="auto" w:fill="FFFFFF"/>
        </w:rPr>
        <w:br/>
      </w:r>
      <w:r w:rsidRPr="000419C3">
        <w:rPr>
          <w:rFonts w:cstheme="minorHAnsi"/>
        </w:rPr>
        <w:t xml:space="preserve">E-mail: </w:t>
      </w:r>
      <w:hyperlink r:id="rId8" w:history="1">
        <w:r w:rsidRPr="000419C3">
          <w:rPr>
            <w:rStyle w:val="Hipercze"/>
            <w:rFonts w:cstheme="minorHAnsi"/>
          </w:rPr>
          <w:t>martyna.dziopak@goodonepr.pl</w:t>
        </w:r>
      </w:hyperlink>
      <w:r w:rsidRPr="000419C3">
        <w:rPr>
          <w:rFonts w:cstheme="minorHAnsi"/>
        </w:rPr>
        <w:t xml:space="preserve"> </w:t>
      </w:r>
    </w:p>
    <w:p w14:paraId="40AEAE74" w14:textId="77777777" w:rsidR="00C34C26" w:rsidRPr="00C34C26" w:rsidRDefault="00C34C26" w:rsidP="00C34C26">
      <w:pPr>
        <w:spacing w:line="360" w:lineRule="auto"/>
        <w:rPr>
          <w:rFonts w:ascii="Raleway Light" w:hAnsi="Raleway Light"/>
        </w:rPr>
      </w:pPr>
    </w:p>
    <w:p w14:paraId="08677DF9" w14:textId="77777777" w:rsidR="00C34C26" w:rsidRPr="00C34C26" w:rsidRDefault="00C34C26" w:rsidP="00C34C26">
      <w:pPr>
        <w:spacing w:line="360" w:lineRule="auto"/>
        <w:rPr>
          <w:rFonts w:ascii="Raleway Light" w:hAnsi="Raleway Light"/>
        </w:rPr>
      </w:pPr>
    </w:p>
    <w:p w14:paraId="0558672B" w14:textId="77777777" w:rsidR="00C34C26" w:rsidRPr="00C34C26" w:rsidRDefault="00C34C26" w:rsidP="00C34C26">
      <w:pPr>
        <w:spacing w:line="360" w:lineRule="auto"/>
        <w:rPr>
          <w:rFonts w:ascii="Raleway Light" w:hAnsi="Raleway Light"/>
        </w:rPr>
      </w:pPr>
    </w:p>
    <w:p w14:paraId="0686726A" w14:textId="77777777" w:rsidR="00BC4C85" w:rsidRPr="00C34C26" w:rsidRDefault="00BC4C85" w:rsidP="00C34C26">
      <w:pPr>
        <w:spacing w:line="360" w:lineRule="auto"/>
        <w:rPr>
          <w:rFonts w:ascii="Raleway Light" w:hAnsi="Raleway Light"/>
        </w:rPr>
      </w:pPr>
    </w:p>
    <w:sectPr w:rsidR="00BC4C85" w:rsidRPr="00C34C2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370F" w14:textId="77777777" w:rsidR="00BD1681" w:rsidRDefault="00BD1681" w:rsidP="00753E87">
      <w:pPr>
        <w:spacing w:after="0" w:line="240" w:lineRule="auto"/>
      </w:pPr>
      <w:r>
        <w:separator/>
      </w:r>
    </w:p>
  </w:endnote>
  <w:endnote w:type="continuationSeparator" w:id="0">
    <w:p w14:paraId="778F487C" w14:textId="77777777" w:rsidR="00BD1681" w:rsidRDefault="00BD1681" w:rsidP="0075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Light">
    <w:altName w:val="Arial"/>
    <w:charset w:val="EE"/>
    <w:family w:val="swiss"/>
    <w:pitch w:val="variable"/>
    <w:sig w:usb0="00000001" w:usb1="5000205B" w:usb2="00000000" w:usb3="00000000" w:csb0="00000097" w:csb1="00000000"/>
  </w:font>
  <w:font w:name="Museo Sans 100">
    <w:panose1 w:val="02000000000000000000"/>
    <w:charset w:val="00"/>
    <w:family w:val="modern"/>
    <w:notTrueType/>
    <w:pitch w:val="variable"/>
    <w:sig w:usb0="A00000AF" w:usb1="4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EF86" w14:textId="77777777" w:rsidR="00753E87" w:rsidRDefault="00753E87" w:rsidP="00753E87">
    <w:pPr>
      <w:pStyle w:val="Stopka"/>
      <w:jc w:val="center"/>
      <w:rPr>
        <w:rFonts w:ascii="Tahoma" w:hAnsi="Tahoma" w:cs="Tahoma"/>
        <w:sz w:val="16"/>
        <w:szCs w:val="16"/>
      </w:rPr>
    </w:pPr>
    <w:r w:rsidRPr="00D318FD">
      <w:rPr>
        <w:rFonts w:ascii="Tahoma" w:hAnsi="Tahoma" w:cs="Tahoma"/>
        <w:b/>
        <w:sz w:val="16"/>
        <w:szCs w:val="16"/>
      </w:rPr>
      <w:t>KONTIGO SP.Z O.O.</w:t>
    </w:r>
    <w:r w:rsidRPr="00D318FD">
      <w:rPr>
        <w:rFonts w:ascii="Tahoma" w:hAnsi="Tahoma" w:cs="Tahoma"/>
        <w:sz w:val="16"/>
        <w:szCs w:val="16"/>
      </w:rPr>
      <w:t xml:space="preserve"> ul. Wiśniowa 11, 62-052 Komorniki</w:t>
    </w:r>
  </w:p>
  <w:p w14:paraId="638EA14C" w14:textId="77777777" w:rsidR="00753E87" w:rsidRDefault="00753E87" w:rsidP="00753E87">
    <w:pPr>
      <w:pStyle w:val="Stopka"/>
      <w:jc w:val="center"/>
      <w:rPr>
        <w:rFonts w:ascii="Tahoma" w:hAnsi="Tahoma" w:cs="Tahoma"/>
        <w:sz w:val="16"/>
        <w:szCs w:val="16"/>
      </w:rPr>
    </w:pPr>
    <w:r>
      <w:rPr>
        <w:rFonts w:ascii="Tahoma" w:hAnsi="Tahoma" w:cs="Tahoma"/>
        <w:sz w:val="16"/>
        <w:szCs w:val="16"/>
      </w:rPr>
      <w:t xml:space="preserve">KRS 0000510241 | </w:t>
    </w:r>
    <w:r w:rsidRPr="00D318FD">
      <w:rPr>
        <w:rFonts w:ascii="Tahoma" w:hAnsi="Tahoma" w:cs="Tahoma"/>
        <w:sz w:val="16"/>
        <w:szCs w:val="16"/>
      </w:rPr>
      <w:t>Kapitał zakładowy 1.005.000,00 PL</w:t>
    </w:r>
    <w:r>
      <w:rPr>
        <w:rFonts w:ascii="Tahoma" w:hAnsi="Tahoma" w:cs="Tahoma"/>
        <w:sz w:val="16"/>
        <w:szCs w:val="16"/>
      </w:rPr>
      <w:t xml:space="preserve">N | NIP 7773238730 | REGON 302740571 | </w:t>
    </w:r>
    <w:r w:rsidRPr="00D318FD">
      <w:rPr>
        <w:rFonts w:ascii="Tahoma" w:hAnsi="Tahoma" w:cs="Tahoma"/>
        <w:sz w:val="16"/>
        <w:szCs w:val="16"/>
      </w:rPr>
      <w:t>BDO: 000056520</w:t>
    </w:r>
  </w:p>
  <w:p w14:paraId="71CED498" w14:textId="77777777" w:rsidR="00753E87" w:rsidRDefault="00753E87" w:rsidP="00753E87">
    <w:pPr>
      <w:pStyle w:val="Stopka"/>
      <w:jc w:val="center"/>
    </w:pPr>
    <w:r w:rsidRPr="00D318FD">
      <w:rPr>
        <w:rFonts w:ascii="Tahoma" w:hAnsi="Tahoma" w:cs="Tahoma"/>
        <w:sz w:val="16"/>
        <w:szCs w:val="16"/>
      </w:rPr>
      <w:t xml:space="preserve">Adres do korespondencji: </w:t>
    </w:r>
    <w:r>
      <w:rPr>
        <w:rFonts w:ascii="Tahoma" w:hAnsi="Tahoma" w:cs="Tahoma"/>
        <w:sz w:val="16"/>
        <w:szCs w:val="16"/>
      </w:rPr>
      <w:t>KONTIGO</w:t>
    </w:r>
    <w:r w:rsidRPr="00D318FD">
      <w:rPr>
        <w:rFonts w:ascii="Tahoma" w:hAnsi="Tahoma" w:cs="Tahoma"/>
        <w:sz w:val="16"/>
        <w:szCs w:val="16"/>
      </w:rPr>
      <w:t xml:space="preserve"> Sp. z o.o. </w:t>
    </w:r>
    <w:r>
      <w:rPr>
        <w:rFonts w:ascii="Tahoma" w:hAnsi="Tahoma" w:cs="Tahoma"/>
        <w:sz w:val="16"/>
        <w:szCs w:val="16"/>
      </w:rPr>
      <w:t xml:space="preserve"> ul. </w:t>
    </w:r>
    <w:r w:rsidRPr="00D318FD">
      <w:rPr>
        <w:rFonts w:ascii="Tahoma" w:hAnsi="Tahoma" w:cs="Tahoma"/>
        <w:sz w:val="16"/>
        <w:szCs w:val="16"/>
      </w:rPr>
      <w:t>Taśmowa 7A ,</w:t>
    </w:r>
    <w:r>
      <w:rPr>
        <w:rFonts w:ascii="Tahoma" w:hAnsi="Tahoma" w:cs="Tahoma"/>
        <w:sz w:val="16"/>
        <w:szCs w:val="16"/>
      </w:rPr>
      <w:t xml:space="preserve"> </w:t>
    </w:r>
    <w:r w:rsidRPr="00D318FD">
      <w:rPr>
        <w:rFonts w:ascii="Tahoma" w:hAnsi="Tahoma" w:cs="Tahoma"/>
        <w:sz w:val="16"/>
        <w:szCs w:val="16"/>
      </w:rPr>
      <w:t>02-677 Warszawa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E232" w14:textId="77777777" w:rsidR="00BD1681" w:rsidRDefault="00BD1681" w:rsidP="00753E87">
      <w:pPr>
        <w:spacing w:after="0" w:line="240" w:lineRule="auto"/>
      </w:pPr>
      <w:r>
        <w:separator/>
      </w:r>
    </w:p>
  </w:footnote>
  <w:footnote w:type="continuationSeparator" w:id="0">
    <w:p w14:paraId="04C00F0B" w14:textId="77777777" w:rsidR="00BD1681" w:rsidRDefault="00BD1681" w:rsidP="00753E87">
      <w:pPr>
        <w:spacing w:after="0" w:line="240" w:lineRule="auto"/>
      </w:pPr>
      <w:r>
        <w:continuationSeparator/>
      </w:r>
    </w:p>
  </w:footnote>
  <w:footnote w:id="1">
    <w:p w14:paraId="2B7A8875" w14:textId="77777777" w:rsidR="00C34C26" w:rsidRDefault="00C34C26" w:rsidP="00C34C26">
      <w:pPr>
        <w:pStyle w:val="Tekstprzypisudolnego"/>
      </w:pPr>
      <w:r>
        <w:rPr>
          <w:rStyle w:val="Odwoanieprzypisudolnego"/>
        </w:rPr>
        <w:footnoteRef/>
      </w:r>
      <w:r>
        <w:t xml:space="preserve"> </w:t>
      </w:r>
      <w:hyperlink r:id="rId1" w:history="1">
        <w:r>
          <w:rPr>
            <w:rStyle w:val="Hipercze"/>
          </w:rPr>
          <w:t>https://www.mintel.com/press-centre/beauty-and-personal-care/a-bright-future-south-korea-ranks-among-the-top-10-beauty-markets-globally</w:t>
        </w:r>
      </w:hyperlink>
    </w:p>
  </w:footnote>
  <w:footnote w:id="2">
    <w:p w14:paraId="16D1ADF3" w14:textId="77777777" w:rsidR="00C34C26" w:rsidRDefault="00C34C26" w:rsidP="00C34C26">
      <w:pPr>
        <w:pStyle w:val="Tekstprzypisudolnego"/>
      </w:pPr>
      <w:r>
        <w:rPr>
          <w:rStyle w:val="Odwoanieprzypisudolnego"/>
        </w:rPr>
        <w:footnoteRef/>
      </w:r>
      <w:r>
        <w:t xml:space="preserve"> </w:t>
      </w:r>
      <w:hyperlink r:id="rId2" w:history="1">
        <w:r>
          <w:rPr>
            <w:rStyle w:val="Hipercze"/>
          </w:rPr>
          <w:t>https://www.mintel.com/press-centre/beauty-and-personal-care/a-bright-future-south-korea-ranks-among-the-top-10-beauty-markets-globally</w:t>
        </w:r>
      </w:hyperlink>
    </w:p>
  </w:footnote>
  <w:footnote w:id="3">
    <w:p w14:paraId="050AF4A9" w14:textId="77777777" w:rsidR="00C34C26" w:rsidRDefault="00C34C26" w:rsidP="00C34C26">
      <w:pPr>
        <w:pStyle w:val="Tekstprzypisudolnego"/>
      </w:pPr>
      <w:r>
        <w:rPr>
          <w:rStyle w:val="Odwoanieprzypisudolnego"/>
        </w:rPr>
        <w:footnoteRef/>
      </w:r>
      <w:r>
        <w:t xml:space="preserve"> </w:t>
      </w:r>
      <w:hyperlink r:id="rId3" w:history="1">
        <w:r>
          <w:rPr>
            <w:rStyle w:val="Hipercze"/>
          </w:rPr>
          <w:t>https://www.mindbodygreen.com/articles/what-is-korean-beauty-k-beauty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E75A" w14:textId="77777777" w:rsidR="00753E87" w:rsidRDefault="00753E87">
    <w:pPr>
      <w:pStyle w:val="Nagwek"/>
    </w:pPr>
    <w:r>
      <w:rPr>
        <w:noProof/>
        <w:lang w:eastAsia="pl-PL"/>
      </w:rPr>
      <w:drawing>
        <wp:anchor distT="0" distB="0" distL="114300" distR="114300" simplePos="0" relativeHeight="251658240" behindDoc="1" locked="0" layoutInCell="1" allowOverlap="1" wp14:anchorId="20B5EE7C" wp14:editId="7E8AD141">
          <wp:simplePos x="0" y="0"/>
          <wp:positionH relativeFrom="margin">
            <wp:align>center</wp:align>
          </wp:positionH>
          <wp:positionV relativeFrom="paragraph">
            <wp:posOffset>-236220</wp:posOffset>
          </wp:positionV>
          <wp:extent cx="1607820" cy="800100"/>
          <wp:effectExtent l="0" t="0" r="0" b="0"/>
          <wp:wrapTight wrapText="bothSides">
            <wp:wrapPolygon edited="0">
              <wp:start x="0" y="0"/>
              <wp:lineTo x="0" y="21086"/>
              <wp:lineTo x="21242" y="21086"/>
              <wp:lineTo x="21242"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00100"/>
                  </a:xfrm>
                  <a:prstGeom prst="rect">
                    <a:avLst/>
                  </a:prstGeom>
                  <a:noFill/>
                  <a:ln>
                    <a:noFill/>
                  </a:ln>
                </pic:spPr>
              </pic:pic>
            </a:graphicData>
          </a:graphic>
        </wp:anchor>
      </w:drawing>
    </w:r>
  </w:p>
  <w:p w14:paraId="5D145A1C" w14:textId="77777777" w:rsidR="00753E87" w:rsidRDefault="00753E87" w:rsidP="00753E87">
    <w:pPr>
      <w:pStyle w:val="Nagwek"/>
      <w:jc w:val="center"/>
    </w:pPr>
  </w:p>
  <w:p w14:paraId="70D1CC18" w14:textId="77777777" w:rsidR="00361047" w:rsidRDefault="00361047" w:rsidP="00753E87">
    <w:pPr>
      <w:pStyle w:val="Nagwek"/>
      <w:jc w:val="center"/>
    </w:pPr>
  </w:p>
  <w:p w14:paraId="3B8FB273" w14:textId="77777777" w:rsidR="00361047" w:rsidRDefault="00361047" w:rsidP="00753E87">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87"/>
    <w:rsid w:val="00032E11"/>
    <w:rsid w:val="000419C3"/>
    <w:rsid w:val="0004750B"/>
    <w:rsid w:val="0009633D"/>
    <w:rsid w:val="000D441F"/>
    <w:rsid w:val="0012622B"/>
    <w:rsid w:val="00152906"/>
    <w:rsid w:val="0017130F"/>
    <w:rsid w:val="001804F1"/>
    <w:rsid w:val="001809C9"/>
    <w:rsid w:val="001C640E"/>
    <w:rsid w:val="001C7073"/>
    <w:rsid w:val="001D2324"/>
    <w:rsid w:val="0025726A"/>
    <w:rsid w:val="0028332B"/>
    <w:rsid w:val="00361047"/>
    <w:rsid w:val="003930EC"/>
    <w:rsid w:val="003A46DE"/>
    <w:rsid w:val="003B658A"/>
    <w:rsid w:val="005648C9"/>
    <w:rsid w:val="0057218F"/>
    <w:rsid w:val="005E5BE3"/>
    <w:rsid w:val="00626F8D"/>
    <w:rsid w:val="00685E0B"/>
    <w:rsid w:val="006A6E28"/>
    <w:rsid w:val="006A75AF"/>
    <w:rsid w:val="006E0655"/>
    <w:rsid w:val="00753E87"/>
    <w:rsid w:val="00754594"/>
    <w:rsid w:val="00786196"/>
    <w:rsid w:val="00795293"/>
    <w:rsid w:val="007D5121"/>
    <w:rsid w:val="00805C16"/>
    <w:rsid w:val="0083205F"/>
    <w:rsid w:val="009054CB"/>
    <w:rsid w:val="009B4E99"/>
    <w:rsid w:val="009E2CD2"/>
    <w:rsid w:val="00A20D7D"/>
    <w:rsid w:val="00A212E4"/>
    <w:rsid w:val="00A7711F"/>
    <w:rsid w:val="00AC21B0"/>
    <w:rsid w:val="00AD78CC"/>
    <w:rsid w:val="00AE3FE7"/>
    <w:rsid w:val="00AF4F3F"/>
    <w:rsid w:val="00B811CE"/>
    <w:rsid w:val="00B87D3F"/>
    <w:rsid w:val="00BB4E71"/>
    <w:rsid w:val="00BC4C85"/>
    <w:rsid w:val="00BD1681"/>
    <w:rsid w:val="00C220EF"/>
    <w:rsid w:val="00C34C26"/>
    <w:rsid w:val="00C61C88"/>
    <w:rsid w:val="00CB7BF5"/>
    <w:rsid w:val="00CD6AA6"/>
    <w:rsid w:val="00D40B2E"/>
    <w:rsid w:val="00D73856"/>
    <w:rsid w:val="00DA3582"/>
    <w:rsid w:val="00DB144C"/>
    <w:rsid w:val="00DB5DE0"/>
    <w:rsid w:val="00E72C9E"/>
    <w:rsid w:val="00E812CC"/>
    <w:rsid w:val="00ED431E"/>
    <w:rsid w:val="00EF51A8"/>
    <w:rsid w:val="00EF6D3D"/>
    <w:rsid w:val="00FD7829"/>
    <w:rsid w:val="00FF7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B6F0"/>
  <w15:chartTrackingRefBased/>
  <w15:docId w15:val="{E0E548BC-AC40-4781-BEC5-499430A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459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E87"/>
  </w:style>
  <w:style w:type="paragraph" w:styleId="Stopka">
    <w:name w:val="footer"/>
    <w:basedOn w:val="Normalny"/>
    <w:link w:val="StopkaZnak"/>
    <w:uiPriority w:val="99"/>
    <w:unhideWhenUsed/>
    <w:rsid w:val="0075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E87"/>
  </w:style>
  <w:style w:type="paragraph" w:styleId="Bezodstpw">
    <w:name w:val="No Spacing"/>
    <w:uiPriority w:val="1"/>
    <w:qFormat/>
    <w:rsid w:val="00754594"/>
    <w:pPr>
      <w:spacing w:after="0" w:line="240" w:lineRule="auto"/>
    </w:pPr>
  </w:style>
  <w:style w:type="character" w:styleId="Odwoaniedokomentarza">
    <w:name w:val="annotation reference"/>
    <w:basedOn w:val="Domylnaczcionkaakapitu"/>
    <w:uiPriority w:val="99"/>
    <w:semiHidden/>
    <w:unhideWhenUsed/>
    <w:rsid w:val="00D40B2E"/>
    <w:rPr>
      <w:sz w:val="16"/>
      <w:szCs w:val="16"/>
    </w:rPr>
  </w:style>
  <w:style w:type="paragraph" w:styleId="Tekstkomentarza">
    <w:name w:val="annotation text"/>
    <w:basedOn w:val="Normalny"/>
    <w:link w:val="TekstkomentarzaZnak"/>
    <w:uiPriority w:val="99"/>
    <w:semiHidden/>
    <w:unhideWhenUsed/>
    <w:rsid w:val="00D40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B2E"/>
    <w:rPr>
      <w:sz w:val="20"/>
      <w:szCs w:val="20"/>
    </w:rPr>
  </w:style>
  <w:style w:type="paragraph" w:styleId="Tematkomentarza">
    <w:name w:val="annotation subject"/>
    <w:basedOn w:val="Tekstkomentarza"/>
    <w:next w:val="Tekstkomentarza"/>
    <w:link w:val="TematkomentarzaZnak"/>
    <w:uiPriority w:val="99"/>
    <w:semiHidden/>
    <w:unhideWhenUsed/>
    <w:rsid w:val="00D40B2E"/>
    <w:rPr>
      <w:b/>
      <w:bCs/>
    </w:rPr>
  </w:style>
  <w:style w:type="character" w:customStyle="1" w:styleId="TematkomentarzaZnak">
    <w:name w:val="Temat komentarza Znak"/>
    <w:basedOn w:val="TekstkomentarzaZnak"/>
    <w:link w:val="Tematkomentarza"/>
    <w:uiPriority w:val="99"/>
    <w:semiHidden/>
    <w:rsid w:val="00D40B2E"/>
    <w:rPr>
      <w:b/>
      <w:bCs/>
      <w:sz w:val="20"/>
      <w:szCs w:val="20"/>
    </w:rPr>
  </w:style>
  <w:style w:type="paragraph" w:styleId="Tekstdymka">
    <w:name w:val="Balloon Text"/>
    <w:basedOn w:val="Normalny"/>
    <w:link w:val="TekstdymkaZnak"/>
    <w:uiPriority w:val="99"/>
    <w:semiHidden/>
    <w:unhideWhenUsed/>
    <w:rsid w:val="00D40B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B2E"/>
    <w:rPr>
      <w:rFonts w:ascii="Segoe UI" w:hAnsi="Segoe UI" w:cs="Segoe UI"/>
      <w:sz w:val="18"/>
      <w:szCs w:val="18"/>
    </w:rPr>
  </w:style>
  <w:style w:type="character" w:styleId="Hipercze">
    <w:name w:val="Hyperlink"/>
    <w:basedOn w:val="Domylnaczcionkaakapitu"/>
    <w:uiPriority w:val="99"/>
    <w:unhideWhenUsed/>
    <w:rsid w:val="00D40B2E"/>
    <w:rPr>
      <w:color w:val="0563C1" w:themeColor="hyperlink"/>
      <w:u w:val="single"/>
    </w:rPr>
  </w:style>
  <w:style w:type="paragraph" w:styleId="Tekstprzypisudolnego">
    <w:name w:val="footnote text"/>
    <w:basedOn w:val="Normalny"/>
    <w:link w:val="TekstprzypisudolnegoZnak"/>
    <w:uiPriority w:val="99"/>
    <w:semiHidden/>
    <w:unhideWhenUsed/>
    <w:rsid w:val="00C34C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4C26"/>
    <w:rPr>
      <w:sz w:val="20"/>
      <w:szCs w:val="20"/>
    </w:rPr>
  </w:style>
  <w:style w:type="character" w:styleId="Odwoanieprzypisudolnego">
    <w:name w:val="footnote reference"/>
    <w:basedOn w:val="Domylnaczcionkaakapitu"/>
    <w:uiPriority w:val="99"/>
    <w:semiHidden/>
    <w:unhideWhenUsed/>
    <w:rsid w:val="00C34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27656">
      <w:bodyDiv w:val="1"/>
      <w:marLeft w:val="0"/>
      <w:marRight w:val="0"/>
      <w:marTop w:val="0"/>
      <w:marBottom w:val="0"/>
      <w:divBdr>
        <w:top w:val="none" w:sz="0" w:space="0" w:color="auto"/>
        <w:left w:val="none" w:sz="0" w:space="0" w:color="auto"/>
        <w:bottom w:val="none" w:sz="0" w:space="0" w:color="auto"/>
        <w:right w:val="none" w:sz="0" w:space="0" w:color="auto"/>
      </w:divBdr>
    </w:div>
    <w:div w:id="868684073">
      <w:bodyDiv w:val="1"/>
      <w:marLeft w:val="0"/>
      <w:marRight w:val="0"/>
      <w:marTop w:val="0"/>
      <w:marBottom w:val="0"/>
      <w:divBdr>
        <w:top w:val="none" w:sz="0" w:space="0" w:color="auto"/>
        <w:left w:val="none" w:sz="0" w:space="0" w:color="auto"/>
        <w:bottom w:val="none" w:sz="0" w:space="0" w:color="auto"/>
        <w:right w:val="none" w:sz="0" w:space="0" w:color="auto"/>
      </w:divBdr>
    </w:div>
    <w:div w:id="2094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a.dziopak@goodonepr.pl" TargetMode="External"/><Relationship Id="rId3" Type="http://schemas.openxmlformats.org/officeDocument/2006/relationships/webSettings" Target="webSettings.xml"/><Relationship Id="rId7" Type="http://schemas.openxmlformats.org/officeDocument/2006/relationships/hyperlink" Target="mailto:ewelina.jaskula@goodonepr.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ntigo.com.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dbodygreen.com/articles/what-is-korean-beauty-k-beauty" TargetMode="External"/><Relationship Id="rId2" Type="http://schemas.openxmlformats.org/officeDocument/2006/relationships/hyperlink" Target="https://www.mintel.com/press-centre/beauty-and-personal-care/a-bright-future-south-korea-ranks-among-the-top-10-beauty-markets-globally" TargetMode="External"/><Relationship Id="rId1" Type="http://schemas.openxmlformats.org/officeDocument/2006/relationships/hyperlink" Target="https://www.mintel.com/press-centre/beauty-and-personal-care/a-bright-future-south-korea-ranks-among-the-top-10-beauty-markets-global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1084</Words>
  <Characters>6508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Eurocash SA</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Dąbrowska</dc:creator>
  <cp:keywords/>
  <dc:description/>
  <cp:lastModifiedBy>GoodOnePR</cp:lastModifiedBy>
  <cp:revision>4</cp:revision>
  <dcterms:created xsi:type="dcterms:W3CDTF">2020-07-24T08:31:00Z</dcterms:created>
  <dcterms:modified xsi:type="dcterms:W3CDTF">2020-07-30T19:56:00Z</dcterms:modified>
</cp:coreProperties>
</file>